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BF" w:rsidRDefault="00B9245C" w:rsidP="00936859">
      <w:pPr>
        <w:jc w:val="center"/>
        <w:rPr>
          <w:noProof/>
          <w:lang w:eastAsia="en-AU"/>
        </w:rPr>
      </w:pPr>
      <w:r w:rsidRPr="00854DFE">
        <w:rPr>
          <w:noProof/>
          <w:lang w:eastAsia="en-AU"/>
        </w:rPr>
        <w:drawing>
          <wp:inline distT="0" distB="0" distL="0" distR="0" wp14:anchorId="3771E964" wp14:editId="28137699">
            <wp:extent cx="628650" cy="727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104" cy="736542"/>
                    </a:xfrm>
                    <a:prstGeom prst="rect">
                      <a:avLst/>
                    </a:prstGeom>
                    <a:noFill/>
                    <a:ln>
                      <a:noFill/>
                    </a:ln>
                  </pic:spPr>
                </pic:pic>
              </a:graphicData>
            </a:graphic>
          </wp:inline>
        </w:drawing>
      </w:r>
    </w:p>
    <w:p w:rsidR="003C7DF1" w:rsidRDefault="003C7DF1">
      <w:pPr>
        <w:rPr>
          <w:rFonts w:cstheme="minorHAnsi"/>
          <w:noProof/>
          <w:sz w:val="20"/>
          <w:szCs w:val="20"/>
          <w:lang w:eastAsia="en-AU"/>
        </w:rPr>
      </w:pPr>
    </w:p>
    <w:p w:rsidR="00B9245C" w:rsidRPr="003C7DF1" w:rsidRDefault="00B9245C">
      <w:pPr>
        <w:rPr>
          <w:rFonts w:cstheme="minorHAnsi"/>
          <w:noProof/>
          <w:sz w:val="20"/>
          <w:szCs w:val="20"/>
          <w:lang w:eastAsia="en-AU"/>
        </w:rPr>
      </w:pPr>
      <w:r w:rsidRPr="003C7DF1">
        <w:rPr>
          <w:rFonts w:cstheme="minorHAnsi"/>
          <w:noProof/>
          <w:sz w:val="20"/>
          <w:szCs w:val="20"/>
          <w:lang w:eastAsia="en-AU"/>
        </w:rPr>
        <w:t>Dear Parents,</w:t>
      </w:r>
    </w:p>
    <w:p w:rsidR="00B9245C" w:rsidRPr="003C7DF1" w:rsidRDefault="00B9245C" w:rsidP="00B9245C">
      <w:pPr>
        <w:rPr>
          <w:rFonts w:cstheme="minorHAnsi"/>
          <w:sz w:val="20"/>
          <w:szCs w:val="20"/>
        </w:rPr>
      </w:pPr>
      <w:r w:rsidRPr="003C7DF1">
        <w:rPr>
          <w:rFonts w:cstheme="minorHAnsi"/>
          <w:sz w:val="20"/>
          <w:szCs w:val="20"/>
        </w:rPr>
        <w:t>Oxley College has implemented BYODD (Bring Your Own Designated Device) in the classroom for Years 5 - 12. The provision of a laptop - either Apple or PC - that can comfortably run the software outlined below will become our expectation. K - 4 students will use the school supplied tablets, laptops and desktops as the lessons require.</w:t>
      </w:r>
    </w:p>
    <w:p w:rsidR="00B9245C" w:rsidRPr="003C7DF1" w:rsidRDefault="00B9245C" w:rsidP="00B9245C">
      <w:pPr>
        <w:rPr>
          <w:rFonts w:cstheme="minorHAnsi"/>
          <w:b/>
          <w:noProof/>
          <w:sz w:val="20"/>
          <w:szCs w:val="20"/>
          <w:lang w:eastAsia="en-AU"/>
        </w:rPr>
      </w:pPr>
      <w:r w:rsidRPr="003C7DF1">
        <w:rPr>
          <w:rFonts w:cstheme="minorHAnsi"/>
          <w:b/>
          <w:noProof/>
          <w:sz w:val="20"/>
          <w:szCs w:val="20"/>
          <w:lang w:eastAsia="en-AU"/>
        </w:rPr>
        <w:t>Device Selection</w:t>
      </w:r>
      <w:r w:rsidR="00552E61">
        <w:rPr>
          <w:rFonts w:cstheme="minorHAnsi"/>
          <w:b/>
          <w:noProof/>
          <w:sz w:val="20"/>
          <w:szCs w:val="20"/>
          <w:lang w:eastAsia="en-AU"/>
        </w:rPr>
        <w:t>:</w:t>
      </w:r>
    </w:p>
    <w:tbl>
      <w:tblPr>
        <w:tblStyle w:val="TableGrid"/>
        <w:tblW w:w="0" w:type="auto"/>
        <w:tblLook w:val="04A0" w:firstRow="1" w:lastRow="0" w:firstColumn="1" w:lastColumn="0" w:noHBand="0" w:noVBand="1"/>
      </w:tblPr>
      <w:tblGrid>
        <w:gridCol w:w="3005"/>
        <w:gridCol w:w="3005"/>
        <w:gridCol w:w="3006"/>
      </w:tblGrid>
      <w:tr w:rsidR="00B9245C" w:rsidRPr="003C7DF1" w:rsidTr="00B9245C">
        <w:tc>
          <w:tcPr>
            <w:tcW w:w="3005"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CPU</w:t>
            </w:r>
          </w:p>
        </w:tc>
        <w:tc>
          <w:tcPr>
            <w:tcW w:w="3005"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Minimum</w:t>
            </w:r>
          </w:p>
        </w:tc>
        <w:tc>
          <w:tcPr>
            <w:tcW w:w="3006"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Recommended</w:t>
            </w:r>
          </w:p>
        </w:tc>
      </w:tr>
      <w:tr w:rsidR="00B9245C" w:rsidRPr="003C7DF1" w:rsidTr="00B9245C">
        <w:tc>
          <w:tcPr>
            <w:tcW w:w="3005" w:type="dxa"/>
          </w:tcPr>
          <w:p w:rsidR="00B9245C" w:rsidRPr="003C7DF1" w:rsidRDefault="00B9245C" w:rsidP="00B9245C">
            <w:pPr>
              <w:pStyle w:val="Default"/>
              <w:rPr>
                <w:rFonts w:asciiTheme="minorHAnsi" w:hAnsiTheme="minorHAnsi" w:cstheme="minorHAnsi"/>
                <w:sz w:val="20"/>
                <w:szCs w:val="20"/>
              </w:rPr>
            </w:pPr>
            <w:r w:rsidRPr="003C7DF1">
              <w:rPr>
                <w:rFonts w:asciiTheme="minorHAnsi" w:hAnsiTheme="minorHAnsi" w:cstheme="minorHAnsi"/>
                <w:sz w:val="20"/>
                <w:szCs w:val="20"/>
              </w:rPr>
              <w:t>CPU</w:t>
            </w:r>
          </w:p>
          <w:p w:rsidR="00B9245C" w:rsidRPr="003C7DF1" w:rsidRDefault="00B9245C" w:rsidP="00B9245C">
            <w:pPr>
              <w:rPr>
                <w:rFonts w:cstheme="minorHAnsi"/>
                <w:noProof/>
                <w:sz w:val="20"/>
                <w:szCs w:val="20"/>
                <w:lang w:eastAsia="en-AU"/>
              </w:rPr>
            </w:pPr>
          </w:p>
        </w:tc>
        <w:tc>
          <w:tcPr>
            <w:tcW w:w="3005"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i3</w:t>
            </w:r>
          </w:p>
        </w:tc>
        <w:tc>
          <w:tcPr>
            <w:tcW w:w="3006"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i5</w:t>
            </w:r>
          </w:p>
        </w:tc>
      </w:tr>
      <w:tr w:rsidR="00B9245C" w:rsidRPr="003C7DF1" w:rsidTr="00B9245C">
        <w:tc>
          <w:tcPr>
            <w:tcW w:w="3005"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RAM</w:t>
            </w:r>
          </w:p>
        </w:tc>
        <w:tc>
          <w:tcPr>
            <w:tcW w:w="3005"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4GB</w:t>
            </w:r>
          </w:p>
        </w:tc>
        <w:tc>
          <w:tcPr>
            <w:tcW w:w="3006"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8GB</w:t>
            </w:r>
          </w:p>
        </w:tc>
      </w:tr>
      <w:tr w:rsidR="00B9245C" w:rsidRPr="003C7DF1" w:rsidTr="00B9245C">
        <w:tc>
          <w:tcPr>
            <w:tcW w:w="3005"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Battery Life</w:t>
            </w:r>
          </w:p>
        </w:tc>
        <w:tc>
          <w:tcPr>
            <w:tcW w:w="3005"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6-7 Hours</w:t>
            </w:r>
          </w:p>
        </w:tc>
        <w:tc>
          <w:tcPr>
            <w:tcW w:w="3006"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8 Hours</w:t>
            </w:r>
          </w:p>
        </w:tc>
      </w:tr>
      <w:tr w:rsidR="00B9245C" w:rsidRPr="003C7DF1" w:rsidTr="00B9245C">
        <w:tc>
          <w:tcPr>
            <w:tcW w:w="3005"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OS-Microsoft</w:t>
            </w:r>
          </w:p>
        </w:tc>
        <w:tc>
          <w:tcPr>
            <w:tcW w:w="3005" w:type="dxa"/>
          </w:tcPr>
          <w:p w:rsidR="00B9245C" w:rsidRPr="003C7DF1" w:rsidRDefault="000234F7" w:rsidP="00B9245C">
            <w:pPr>
              <w:rPr>
                <w:rFonts w:cstheme="minorHAnsi"/>
                <w:noProof/>
                <w:sz w:val="20"/>
                <w:szCs w:val="20"/>
                <w:lang w:eastAsia="en-AU"/>
              </w:rPr>
            </w:pPr>
            <w:r w:rsidRPr="003C7DF1">
              <w:rPr>
                <w:rFonts w:cstheme="minorHAnsi"/>
                <w:noProof/>
                <w:sz w:val="20"/>
                <w:szCs w:val="20"/>
                <w:lang w:eastAsia="en-AU"/>
              </w:rPr>
              <w:t xml:space="preserve">Win 10 (1607) </w:t>
            </w:r>
            <w:r w:rsidR="00B9245C" w:rsidRPr="003C7DF1">
              <w:rPr>
                <w:rFonts w:cstheme="minorHAnsi"/>
                <w:noProof/>
                <w:sz w:val="20"/>
                <w:szCs w:val="20"/>
                <w:lang w:eastAsia="en-AU"/>
              </w:rPr>
              <w:t>64 bit</w:t>
            </w:r>
          </w:p>
        </w:tc>
        <w:tc>
          <w:tcPr>
            <w:tcW w:w="3006" w:type="dxa"/>
          </w:tcPr>
          <w:p w:rsidR="00B9245C" w:rsidRPr="003C7DF1" w:rsidRDefault="000234F7" w:rsidP="00B9245C">
            <w:pPr>
              <w:rPr>
                <w:rFonts w:cstheme="minorHAnsi"/>
                <w:noProof/>
                <w:sz w:val="20"/>
                <w:szCs w:val="20"/>
                <w:lang w:eastAsia="en-AU"/>
              </w:rPr>
            </w:pPr>
            <w:r w:rsidRPr="003C7DF1">
              <w:rPr>
                <w:rFonts w:cstheme="minorHAnsi"/>
                <w:noProof/>
                <w:sz w:val="20"/>
                <w:szCs w:val="20"/>
                <w:lang w:eastAsia="en-AU"/>
              </w:rPr>
              <w:t>Win 10 (1709</w:t>
            </w:r>
            <w:r w:rsidR="00B9245C" w:rsidRPr="003C7DF1">
              <w:rPr>
                <w:rFonts w:cstheme="minorHAnsi"/>
                <w:noProof/>
                <w:sz w:val="20"/>
                <w:szCs w:val="20"/>
                <w:lang w:eastAsia="en-AU"/>
              </w:rPr>
              <w:t>) 64bit</w:t>
            </w:r>
          </w:p>
        </w:tc>
      </w:tr>
      <w:tr w:rsidR="00B9245C" w:rsidRPr="003C7DF1" w:rsidTr="00B9245C">
        <w:tc>
          <w:tcPr>
            <w:tcW w:w="3005"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OS-Apple Mac</w:t>
            </w:r>
          </w:p>
        </w:tc>
        <w:tc>
          <w:tcPr>
            <w:tcW w:w="3005" w:type="dxa"/>
          </w:tcPr>
          <w:p w:rsidR="00B9245C" w:rsidRPr="003C7DF1" w:rsidRDefault="000234F7" w:rsidP="00B9245C">
            <w:pPr>
              <w:rPr>
                <w:rFonts w:cstheme="minorHAnsi"/>
                <w:noProof/>
                <w:sz w:val="20"/>
                <w:szCs w:val="20"/>
                <w:lang w:eastAsia="en-AU"/>
              </w:rPr>
            </w:pPr>
            <w:r w:rsidRPr="003C7DF1">
              <w:rPr>
                <w:rFonts w:cstheme="minorHAnsi"/>
                <w:noProof/>
                <w:sz w:val="20"/>
                <w:szCs w:val="20"/>
                <w:lang w:eastAsia="en-AU"/>
              </w:rPr>
              <w:t>OSX</w:t>
            </w:r>
            <w:r w:rsidR="001D1D3C" w:rsidRPr="003C7DF1">
              <w:rPr>
                <w:rFonts w:cstheme="minorHAnsi"/>
                <w:noProof/>
                <w:sz w:val="20"/>
                <w:szCs w:val="20"/>
                <w:lang w:eastAsia="en-AU"/>
              </w:rPr>
              <w:t xml:space="preserve"> </w:t>
            </w:r>
            <w:r w:rsidRPr="003C7DF1">
              <w:rPr>
                <w:rFonts w:cstheme="minorHAnsi"/>
                <w:noProof/>
                <w:sz w:val="20"/>
                <w:szCs w:val="20"/>
                <w:lang w:eastAsia="en-AU"/>
              </w:rPr>
              <w:t>10.10</w:t>
            </w:r>
          </w:p>
        </w:tc>
        <w:tc>
          <w:tcPr>
            <w:tcW w:w="3006" w:type="dxa"/>
          </w:tcPr>
          <w:p w:rsidR="00B9245C" w:rsidRPr="003C7DF1" w:rsidRDefault="000234F7" w:rsidP="00B9245C">
            <w:pPr>
              <w:rPr>
                <w:rFonts w:cstheme="minorHAnsi"/>
                <w:noProof/>
                <w:sz w:val="20"/>
                <w:szCs w:val="20"/>
                <w:lang w:eastAsia="en-AU"/>
              </w:rPr>
            </w:pPr>
            <w:r w:rsidRPr="003C7DF1">
              <w:rPr>
                <w:rFonts w:cstheme="minorHAnsi"/>
                <w:noProof/>
                <w:sz w:val="20"/>
                <w:szCs w:val="20"/>
                <w:lang w:eastAsia="en-AU"/>
              </w:rPr>
              <w:t>OSX 10.13</w:t>
            </w:r>
          </w:p>
        </w:tc>
      </w:tr>
      <w:tr w:rsidR="00B9245C" w:rsidRPr="003C7DF1" w:rsidTr="00B9245C">
        <w:tc>
          <w:tcPr>
            <w:tcW w:w="3005"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Screen Size</w:t>
            </w:r>
          </w:p>
        </w:tc>
        <w:tc>
          <w:tcPr>
            <w:tcW w:w="3005"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11.6</w:t>
            </w:r>
          </w:p>
        </w:tc>
        <w:tc>
          <w:tcPr>
            <w:tcW w:w="3006"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12.5</w:t>
            </w:r>
          </w:p>
        </w:tc>
      </w:tr>
      <w:tr w:rsidR="00B9245C" w:rsidRPr="003C7DF1" w:rsidTr="00B9245C">
        <w:tc>
          <w:tcPr>
            <w:tcW w:w="3005"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Storage</w:t>
            </w:r>
          </w:p>
        </w:tc>
        <w:tc>
          <w:tcPr>
            <w:tcW w:w="3005"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128GB</w:t>
            </w:r>
          </w:p>
        </w:tc>
        <w:tc>
          <w:tcPr>
            <w:tcW w:w="3006"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256GB</w:t>
            </w:r>
          </w:p>
        </w:tc>
      </w:tr>
      <w:tr w:rsidR="00B9245C" w:rsidRPr="003C7DF1" w:rsidTr="00B9245C">
        <w:tc>
          <w:tcPr>
            <w:tcW w:w="3005"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Keyboard/Mouse</w:t>
            </w:r>
          </w:p>
        </w:tc>
        <w:tc>
          <w:tcPr>
            <w:tcW w:w="3005"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Yes</w:t>
            </w:r>
          </w:p>
        </w:tc>
        <w:tc>
          <w:tcPr>
            <w:tcW w:w="3006"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Yes</w:t>
            </w:r>
          </w:p>
        </w:tc>
      </w:tr>
      <w:tr w:rsidR="00B9245C" w:rsidRPr="003C7DF1" w:rsidTr="00B9245C">
        <w:tc>
          <w:tcPr>
            <w:tcW w:w="3005"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WiFi</w:t>
            </w:r>
          </w:p>
        </w:tc>
        <w:tc>
          <w:tcPr>
            <w:tcW w:w="3005" w:type="dxa"/>
          </w:tcPr>
          <w:p w:rsidR="00B9245C" w:rsidRPr="003C7DF1" w:rsidRDefault="00B9245C" w:rsidP="00B9245C">
            <w:pPr>
              <w:rPr>
                <w:rFonts w:cstheme="minorHAnsi"/>
                <w:noProof/>
                <w:sz w:val="20"/>
                <w:szCs w:val="20"/>
                <w:lang w:eastAsia="en-AU"/>
              </w:rPr>
            </w:pPr>
            <w:r w:rsidRPr="003C7DF1">
              <w:rPr>
                <w:rFonts w:cstheme="minorHAnsi"/>
                <w:noProof/>
                <w:sz w:val="20"/>
                <w:szCs w:val="20"/>
                <w:lang w:eastAsia="en-AU"/>
              </w:rPr>
              <w:t>802.11n</w:t>
            </w:r>
          </w:p>
        </w:tc>
        <w:tc>
          <w:tcPr>
            <w:tcW w:w="3006" w:type="dxa"/>
          </w:tcPr>
          <w:p w:rsidR="00080D35" w:rsidRPr="003C7DF1" w:rsidRDefault="00080D35" w:rsidP="00B9245C">
            <w:pPr>
              <w:rPr>
                <w:rFonts w:cstheme="minorHAnsi"/>
                <w:noProof/>
                <w:sz w:val="20"/>
                <w:szCs w:val="20"/>
                <w:lang w:eastAsia="en-AU"/>
              </w:rPr>
            </w:pPr>
            <w:r w:rsidRPr="003C7DF1">
              <w:rPr>
                <w:rFonts w:cstheme="minorHAnsi"/>
                <w:noProof/>
                <w:sz w:val="20"/>
                <w:szCs w:val="20"/>
                <w:lang w:eastAsia="en-AU"/>
              </w:rPr>
              <w:t>802.11ac</w:t>
            </w:r>
          </w:p>
        </w:tc>
      </w:tr>
    </w:tbl>
    <w:p w:rsidR="00B9245C" w:rsidRPr="003C7DF1" w:rsidRDefault="00B9245C" w:rsidP="00B9245C">
      <w:pPr>
        <w:rPr>
          <w:rFonts w:cstheme="minorHAnsi"/>
          <w:noProof/>
          <w:sz w:val="20"/>
          <w:szCs w:val="20"/>
          <w:lang w:eastAsia="en-AU"/>
        </w:rPr>
      </w:pPr>
    </w:p>
    <w:p w:rsidR="00080D35" w:rsidRPr="003C7DF1" w:rsidRDefault="00080D35" w:rsidP="00080D35">
      <w:pPr>
        <w:autoSpaceDE w:val="0"/>
        <w:autoSpaceDN w:val="0"/>
        <w:adjustRightInd w:val="0"/>
        <w:spacing w:after="0" w:line="240" w:lineRule="auto"/>
        <w:rPr>
          <w:rFonts w:cstheme="minorHAnsi"/>
          <w:color w:val="000000"/>
          <w:sz w:val="20"/>
          <w:szCs w:val="20"/>
        </w:rPr>
      </w:pPr>
      <w:r w:rsidRPr="003C7DF1">
        <w:rPr>
          <w:rFonts w:cstheme="minorHAnsi"/>
          <w:color w:val="000000"/>
          <w:sz w:val="20"/>
          <w:szCs w:val="20"/>
        </w:rPr>
        <w:t>You may wish to purchase your own dev</w:t>
      </w:r>
      <w:r w:rsidR="00E07F79" w:rsidRPr="003C7DF1">
        <w:rPr>
          <w:rFonts w:cstheme="minorHAnsi"/>
          <w:color w:val="000000"/>
          <w:sz w:val="20"/>
          <w:szCs w:val="20"/>
        </w:rPr>
        <w:t>ice using the specifications above</w:t>
      </w:r>
      <w:r w:rsidRPr="003C7DF1">
        <w:rPr>
          <w:rFonts w:cstheme="minorHAnsi"/>
          <w:color w:val="000000"/>
          <w:sz w:val="20"/>
          <w:szCs w:val="20"/>
        </w:rPr>
        <w:t xml:space="preserve"> or you can use JB </w:t>
      </w:r>
      <w:proofErr w:type="spellStart"/>
      <w:r w:rsidRPr="003C7DF1">
        <w:rPr>
          <w:rFonts w:cstheme="minorHAnsi"/>
          <w:color w:val="000000"/>
          <w:sz w:val="20"/>
          <w:szCs w:val="20"/>
        </w:rPr>
        <w:t>HiFi</w:t>
      </w:r>
      <w:proofErr w:type="spellEnd"/>
      <w:r w:rsidRPr="003C7DF1">
        <w:rPr>
          <w:rFonts w:cstheme="minorHAnsi"/>
          <w:color w:val="000000"/>
          <w:sz w:val="20"/>
          <w:szCs w:val="20"/>
        </w:rPr>
        <w:t xml:space="preserve"> who Oxley College have engaged to provide a portal on behalf of the college. </w:t>
      </w:r>
    </w:p>
    <w:p w:rsidR="00080D35" w:rsidRPr="003C7DF1" w:rsidRDefault="00080D35" w:rsidP="00080D35">
      <w:pPr>
        <w:rPr>
          <w:rFonts w:cstheme="minorHAnsi"/>
          <w:sz w:val="20"/>
          <w:szCs w:val="20"/>
        </w:rPr>
      </w:pPr>
      <w:r w:rsidRPr="003C7DF1">
        <w:rPr>
          <w:rFonts w:cstheme="minorHAnsi"/>
          <w:sz w:val="20"/>
          <w:szCs w:val="20"/>
        </w:rPr>
        <w:t xml:space="preserve">To access this service use the </w:t>
      </w:r>
      <w:r w:rsidR="00E07F79" w:rsidRPr="003C7DF1">
        <w:rPr>
          <w:rFonts w:cstheme="minorHAnsi"/>
          <w:sz w:val="20"/>
          <w:szCs w:val="20"/>
        </w:rPr>
        <w:t xml:space="preserve">link </w:t>
      </w:r>
      <w:hyperlink r:id="rId6" w:history="1">
        <w:r w:rsidR="00E07F79" w:rsidRPr="003C7DF1">
          <w:rPr>
            <w:rStyle w:val="Hyperlink"/>
            <w:rFonts w:cstheme="minorHAnsi"/>
            <w:sz w:val="20"/>
            <w:szCs w:val="20"/>
          </w:rPr>
          <w:t>http://www.jbeducation.com.au</w:t>
        </w:r>
        <w:r w:rsidRPr="003C7DF1">
          <w:rPr>
            <w:rStyle w:val="Hyperlink"/>
            <w:rFonts w:cstheme="minorHAnsi"/>
            <w:sz w:val="20"/>
            <w:szCs w:val="20"/>
          </w:rPr>
          <w:t>/byod</w:t>
        </w:r>
      </w:hyperlink>
      <w:r w:rsidRPr="003C7DF1">
        <w:rPr>
          <w:rFonts w:cstheme="minorHAnsi"/>
          <w:color w:val="0000FF"/>
          <w:sz w:val="20"/>
          <w:szCs w:val="20"/>
        </w:rPr>
        <w:t xml:space="preserve"> </w:t>
      </w:r>
      <w:r w:rsidRPr="003C7DF1">
        <w:rPr>
          <w:rFonts w:cstheme="minorHAnsi"/>
          <w:sz w:val="20"/>
          <w:szCs w:val="20"/>
        </w:rPr>
        <w:t xml:space="preserve">and enter </w:t>
      </w:r>
      <w:r w:rsidRPr="003C7DF1">
        <w:rPr>
          <w:rFonts w:cstheme="minorHAnsi"/>
          <w:b/>
          <w:bCs/>
          <w:sz w:val="20"/>
          <w:szCs w:val="20"/>
        </w:rPr>
        <w:t xml:space="preserve">oxley2017 </w:t>
      </w:r>
      <w:r w:rsidRPr="003C7DF1">
        <w:rPr>
          <w:rFonts w:cstheme="minorHAnsi"/>
          <w:sz w:val="20"/>
          <w:szCs w:val="20"/>
        </w:rPr>
        <w:t>as the school code.</w:t>
      </w:r>
    </w:p>
    <w:p w:rsidR="003C7DF1" w:rsidRPr="003C7DF1" w:rsidRDefault="003C7DF1" w:rsidP="00080D35">
      <w:pPr>
        <w:rPr>
          <w:rFonts w:cstheme="minorHAnsi"/>
          <w:sz w:val="20"/>
          <w:szCs w:val="20"/>
        </w:rPr>
      </w:pPr>
      <w:r w:rsidRPr="003C7DF1">
        <w:rPr>
          <w:rFonts w:cstheme="minorHAnsi"/>
          <w:sz w:val="20"/>
          <w:szCs w:val="20"/>
        </w:rPr>
        <w:t>We recommend the purchase of some form of insurance for your laptop. Oxley College does not cover the cost of replacing or repairing items that are lost, damaged or stolen.</w:t>
      </w:r>
    </w:p>
    <w:p w:rsidR="00552E61" w:rsidRDefault="003E22A2" w:rsidP="00080D35">
      <w:pPr>
        <w:rPr>
          <w:rFonts w:cstheme="minorHAnsi"/>
          <w:b/>
          <w:sz w:val="20"/>
          <w:szCs w:val="20"/>
        </w:rPr>
      </w:pPr>
      <w:r w:rsidRPr="00552E61">
        <w:rPr>
          <w:rFonts w:cstheme="minorHAnsi"/>
          <w:b/>
          <w:sz w:val="20"/>
          <w:szCs w:val="20"/>
        </w:rPr>
        <w:t>Anti-Virus</w:t>
      </w:r>
      <w:r w:rsidR="00552E61" w:rsidRPr="00552E61">
        <w:rPr>
          <w:rFonts w:cstheme="minorHAnsi"/>
          <w:b/>
          <w:sz w:val="20"/>
          <w:szCs w:val="20"/>
        </w:rPr>
        <w:t>:</w:t>
      </w:r>
      <w:r w:rsidR="00552E61">
        <w:rPr>
          <w:rFonts w:cstheme="minorHAnsi"/>
          <w:b/>
          <w:sz w:val="20"/>
          <w:szCs w:val="20"/>
        </w:rPr>
        <w:t xml:space="preserve"> </w:t>
      </w:r>
    </w:p>
    <w:p w:rsidR="00936859" w:rsidRPr="003C7DF1" w:rsidRDefault="00936859" w:rsidP="00080D35">
      <w:pPr>
        <w:rPr>
          <w:rFonts w:cstheme="minorHAnsi"/>
          <w:sz w:val="20"/>
          <w:szCs w:val="20"/>
        </w:rPr>
      </w:pPr>
      <w:r w:rsidRPr="003C7DF1">
        <w:rPr>
          <w:rFonts w:cstheme="minorHAnsi"/>
          <w:sz w:val="20"/>
          <w:szCs w:val="20"/>
        </w:rPr>
        <w:t xml:space="preserve">Once you have obtained your computer please install some anti-virus software. This is very important and is a requirement of the College in order for your son/daughter to access the schools computer facilities. There will be random checks throughout the year of all student computers to ensure </w:t>
      </w:r>
      <w:r w:rsidR="003C7DF1" w:rsidRPr="003C7DF1">
        <w:rPr>
          <w:rFonts w:cstheme="minorHAnsi"/>
          <w:sz w:val="20"/>
          <w:szCs w:val="20"/>
        </w:rPr>
        <w:t>anti-virus</w:t>
      </w:r>
      <w:r w:rsidRPr="003C7DF1">
        <w:rPr>
          <w:rFonts w:cstheme="minorHAnsi"/>
          <w:sz w:val="20"/>
          <w:szCs w:val="20"/>
        </w:rPr>
        <w:t xml:space="preserve"> software is installed and up to date.</w:t>
      </w:r>
    </w:p>
    <w:p w:rsidR="00552E61" w:rsidRPr="00552E61" w:rsidRDefault="00552E61" w:rsidP="00080D35">
      <w:pPr>
        <w:rPr>
          <w:rFonts w:cstheme="minorHAnsi"/>
          <w:b/>
          <w:sz w:val="20"/>
          <w:szCs w:val="20"/>
        </w:rPr>
      </w:pPr>
      <w:r w:rsidRPr="00552E61">
        <w:rPr>
          <w:rFonts w:cstheme="minorHAnsi"/>
          <w:b/>
          <w:sz w:val="20"/>
          <w:szCs w:val="20"/>
        </w:rPr>
        <w:t>Software:</w:t>
      </w:r>
    </w:p>
    <w:p w:rsidR="00936859" w:rsidRPr="003C7DF1" w:rsidRDefault="003C7DF1" w:rsidP="00080D35">
      <w:pPr>
        <w:rPr>
          <w:rFonts w:cstheme="minorHAnsi"/>
          <w:sz w:val="20"/>
          <w:szCs w:val="20"/>
        </w:rPr>
      </w:pPr>
      <w:r w:rsidRPr="003C7DF1">
        <w:rPr>
          <w:rFonts w:cstheme="minorHAnsi"/>
          <w:sz w:val="20"/>
          <w:szCs w:val="20"/>
        </w:rPr>
        <w:t xml:space="preserve">The College has special licensing agreements in place which allow us to use specific software at educational rates. </w:t>
      </w:r>
      <w:r w:rsidR="00936859" w:rsidRPr="003C7DF1">
        <w:rPr>
          <w:rFonts w:cstheme="minorHAnsi"/>
          <w:sz w:val="20"/>
          <w:szCs w:val="20"/>
        </w:rPr>
        <w:t>The IT department will be sending out your credentials-user names</w:t>
      </w:r>
      <w:r w:rsidR="004835DE">
        <w:rPr>
          <w:rFonts w:cstheme="minorHAnsi"/>
          <w:sz w:val="20"/>
          <w:szCs w:val="20"/>
        </w:rPr>
        <w:t>, emails</w:t>
      </w:r>
      <w:r w:rsidR="00936859" w:rsidRPr="003C7DF1">
        <w:rPr>
          <w:rFonts w:cstheme="minorHAnsi"/>
          <w:sz w:val="20"/>
          <w:szCs w:val="20"/>
        </w:rPr>
        <w:t xml:space="preserve"> and passwords-commencing the first week of December. This will enable you to access Microsoft 365 and Adobe CS. This document will also have instructions on creating your CANVAS account.</w:t>
      </w:r>
    </w:p>
    <w:p w:rsidR="003C7DF1" w:rsidRPr="003C7DF1" w:rsidRDefault="003C7DF1" w:rsidP="00080D35">
      <w:pPr>
        <w:rPr>
          <w:rFonts w:cstheme="minorHAnsi"/>
          <w:sz w:val="20"/>
          <w:szCs w:val="20"/>
        </w:rPr>
      </w:pPr>
      <w:r w:rsidRPr="003C7DF1">
        <w:rPr>
          <w:rFonts w:cstheme="minorHAnsi"/>
          <w:sz w:val="20"/>
          <w:szCs w:val="20"/>
        </w:rPr>
        <w:t>We hope that you will find these instructions easy to follow but if you have any queries or require assistance our IT department is here throughout the holiday period ready to assist you.</w:t>
      </w:r>
    </w:p>
    <w:p w:rsidR="00080D35" w:rsidRPr="00B9245C" w:rsidRDefault="00080D35" w:rsidP="00B9245C">
      <w:pPr>
        <w:rPr>
          <w:noProof/>
          <w:lang w:eastAsia="en-AU"/>
        </w:rPr>
      </w:pPr>
      <w:bookmarkStart w:id="0" w:name="_GoBack"/>
      <w:bookmarkEnd w:id="0"/>
    </w:p>
    <w:sectPr w:rsidR="00080D35" w:rsidRPr="00B92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36D8"/>
    <w:multiLevelType w:val="hybridMultilevel"/>
    <w:tmpl w:val="8D82357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9D2113"/>
    <w:multiLevelType w:val="hybridMultilevel"/>
    <w:tmpl w:val="B254B55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5C"/>
    <w:rsid w:val="000234F7"/>
    <w:rsid w:val="000526AD"/>
    <w:rsid w:val="00080D35"/>
    <w:rsid w:val="00092420"/>
    <w:rsid w:val="001939D8"/>
    <w:rsid w:val="001D1D3C"/>
    <w:rsid w:val="003B1C1F"/>
    <w:rsid w:val="003C7DF1"/>
    <w:rsid w:val="003E22A2"/>
    <w:rsid w:val="004835DE"/>
    <w:rsid w:val="00552E61"/>
    <w:rsid w:val="005B3849"/>
    <w:rsid w:val="005F7603"/>
    <w:rsid w:val="008218D6"/>
    <w:rsid w:val="00936859"/>
    <w:rsid w:val="00B9245C"/>
    <w:rsid w:val="00BA2856"/>
    <w:rsid w:val="00D92A89"/>
    <w:rsid w:val="00E07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EE65"/>
  <w15:chartTrackingRefBased/>
  <w15:docId w15:val="{F9B4D4C4-71F7-4597-93BF-FD497BC2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45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92420"/>
    <w:pPr>
      <w:ind w:left="720"/>
      <w:contextualSpacing/>
    </w:pPr>
  </w:style>
  <w:style w:type="paragraph" w:styleId="BalloonText">
    <w:name w:val="Balloon Text"/>
    <w:basedOn w:val="Normal"/>
    <w:link w:val="BalloonTextChar"/>
    <w:uiPriority w:val="99"/>
    <w:semiHidden/>
    <w:unhideWhenUsed/>
    <w:rsid w:val="00092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420"/>
    <w:rPr>
      <w:rFonts w:ascii="Segoe UI" w:hAnsi="Segoe UI" w:cs="Segoe UI"/>
      <w:sz w:val="18"/>
      <w:szCs w:val="18"/>
    </w:rPr>
  </w:style>
  <w:style w:type="character" w:styleId="Hyperlink">
    <w:name w:val="Hyperlink"/>
    <w:basedOn w:val="DefaultParagraphFont"/>
    <w:uiPriority w:val="99"/>
    <w:unhideWhenUsed/>
    <w:rsid w:val="00E07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beducation.com.au/byod%20"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Oxley College</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Zahid</dc:creator>
  <cp:keywords/>
  <dc:description/>
  <cp:lastModifiedBy>Alex Stone</cp:lastModifiedBy>
  <cp:revision>3</cp:revision>
  <cp:lastPrinted>2017-11-07T21:22:00Z</cp:lastPrinted>
  <dcterms:created xsi:type="dcterms:W3CDTF">2017-11-08T00:30:00Z</dcterms:created>
  <dcterms:modified xsi:type="dcterms:W3CDTF">2017-11-08T00:30:00Z</dcterms:modified>
</cp:coreProperties>
</file>